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66BB3" w14:textId="67E7928F" w:rsidR="00BB2ED1" w:rsidRPr="00E866D3" w:rsidRDefault="00E866D3" w:rsidP="00E866D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Glade Academy Development Plan:</w:t>
      </w:r>
      <w:r w:rsidR="00792E1A">
        <w:rPr>
          <w:rFonts w:ascii="Arial" w:hAnsi="Arial" w:cs="Arial"/>
          <w:b/>
          <w:sz w:val="24"/>
          <w:szCs w:val="24"/>
        </w:rPr>
        <w:t xml:space="preserve">   </w:t>
      </w:r>
      <w:r w:rsidR="007737CC">
        <w:rPr>
          <w:rFonts w:ascii="Arial" w:hAnsi="Arial" w:cs="Arial"/>
          <w:sz w:val="24"/>
          <w:szCs w:val="24"/>
        </w:rPr>
        <w:t>Post Lockdown Catch-Up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8926"/>
        <w:gridCol w:w="3969"/>
        <w:gridCol w:w="2799"/>
        <w:gridCol w:w="36"/>
      </w:tblGrid>
      <w:tr w:rsidR="009D2BAE" w:rsidRPr="00E866D3" w14:paraId="3CC818F1" w14:textId="77777777" w:rsidTr="00425B30">
        <w:trPr>
          <w:trHeight w:val="838"/>
        </w:trPr>
        <w:tc>
          <w:tcPr>
            <w:tcW w:w="15730" w:type="dxa"/>
            <w:gridSpan w:val="4"/>
          </w:tcPr>
          <w:p w14:paraId="672EEF1D" w14:textId="77777777" w:rsidR="009D2BAE" w:rsidRPr="00E866D3" w:rsidRDefault="009D2BAE" w:rsidP="00E866D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Success Criteria:</w:t>
            </w:r>
          </w:p>
          <w:p w14:paraId="040E89C6" w14:textId="0E980740" w:rsidR="009D2BAE" w:rsidRPr="00E866D3" w:rsidRDefault="009D2BAE" w:rsidP="007737C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60D8">
              <w:rPr>
                <w:rFonts w:ascii="Arial" w:hAnsi="Arial" w:cs="Arial"/>
                <w:b/>
                <w:color w:val="002060"/>
                <w:sz w:val="24"/>
                <w:szCs w:val="24"/>
              </w:rPr>
              <w:t>Priority 1:  For children in EYFS to make the best possible progress, enabling the school to achieve the national average or above for GLD in July 2021.</w:t>
            </w:r>
          </w:p>
        </w:tc>
      </w:tr>
      <w:tr w:rsidR="005B375A" w14:paraId="6405C50A" w14:textId="617FA41E" w:rsidTr="005B375A">
        <w:trPr>
          <w:gridAfter w:val="1"/>
          <w:wAfter w:w="36" w:type="dxa"/>
        </w:trPr>
        <w:tc>
          <w:tcPr>
            <w:tcW w:w="8926" w:type="dxa"/>
          </w:tcPr>
          <w:p w14:paraId="1938E8B4" w14:textId="77777777" w:rsidR="005B375A" w:rsidRDefault="005B375A" w:rsidP="00E866D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Actions:</w:t>
            </w:r>
          </w:p>
        </w:tc>
        <w:tc>
          <w:tcPr>
            <w:tcW w:w="3969" w:type="dxa"/>
          </w:tcPr>
          <w:p w14:paraId="3B9F2972" w14:textId="1BE90E65" w:rsidR="005B375A" w:rsidRPr="005B375A" w:rsidRDefault="005B375A" w:rsidP="00E866D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Staffing / resources needed:</w:t>
            </w:r>
          </w:p>
        </w:tc>
        <w:tc>
          <w:tcPr>
            <w:tcW w:w="2799" w:type="dxa"/>
          </w:tcPr>
          <w:p w14:paraId="78C7F0B5" w14:textId="79869DEF" w:rsidR="005B375A" w:rsidRPr="005B375A" w:rsidRDefault="005B375A" w:rsidP="00E866D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Funding Implications:</w:t>
            </w:r>
          </w:p>
        </w:tc>
      </w:tr>
      <w:tr w:rsidR="005B375A" w14:paraId="1AB8232D" w14:textId="296A397B" w:rsidTr="005B375A">
        <w:trPr>
          <w:gridAfter w:val="1"/>
          <w:wAfter w:w="36" w:type="dxa"/>
        </w:trPr>
        <w:tc>
          <w:tcPr>
            <w:tcW w:w="8926" w:type="dxa"/>
          </w:tcPr>
          <w:p w14:paraId="509C018E" w14:textId="77777777" w:rsidR="005B375A" w:rsidRPr="005B375A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  <w:r w:rsidRPr="005B375A">
              <w:rPr>
                <w:rFonts w:ascii="Arial" w:hAnsi="Arial" w:cs="Arial"/>
                <w:sz w:val="20"/>
                <w:szCs w:val="20"/>
              </w:rPr>
              <w:t>Meetings with parents arranged promptly to address concerns about specific pupils and actions to support.</w:t>
            </w:r>
          </w:p>
          <w:p w14:paraId="3E71E3F5" w14:textId="77777777" w:rsidR="005B375A" w:rsidRPr="005B375A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650D8A" w14:textId="1C9EF01E" w:rsidR="005B375A" w:rsidRPr="005B375A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  <w:r w:rsidRPr="005B375A">
              <w:rPr>
                <w:rFonts w:ascii="Arial" w:hAnsi="Arial" w:cs="Arial"/>
                <w:sz w:val="20"/>
                <w:szCs w:val="20"/>
              </w:rPr>
              <w:t>Liaise with relevant specialised staff (SENCO and FSW).</w:t>
            </w:r>
          </w:p>
        </w:tc>
        <w:tc>
          <w:tcPr>
            <w:tcW w:w="3969" w:type="dxa"/>
          </w:tcPr>
          <w:p w14:paraId="2091F6DC" w14:textId="0B0043EE" w:rsidR="005B375A" w:rsidRPr="001C407E" w:rsidRDefault="005B375A" w:rsidP="00E866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 Support Worker additional hours</w:t>
            </w:r>
            <w:r w:rsidR="00B573AB">
              <w:rPr>
                <w:rFonts w:ascii="Arial" w:hAnsi="Arial" w:cs="Arial"/>
              </w:rPr>
              <w:t xml:space="preserve"> (can only do 2 more hours week).</w:t>
            </w:r>
          </w:p>
        </w:tc>
        <w:tc>
          <w:tcPr>
            <w:tcW w:w="2799" w:type="dxa"/>
          </w:tcPr>
          <w:p w14:paraId="6B2BE28C" w14:textId="2BE7EA16" w:rsidR="005B375A" w:rsidRPr="00FF76B7" w:rsidRDefault="00951767" w:rsidP="00E866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£1,302</w:t>
            </w:r>
          </w:p>
        </w:tc>
      </w:tr>
      <w:tr w:rsidR="005B375A" w14:paraId="53617840" w14:textId="0D9EFDEA" w:rsidTr="005B375A">
        <w:trPr>
          <w:gridAfter w:val="1"/>
          <w:wAfter w:w="36" w:type="dxa"/>
        </w:trPr>
        <w:tc>
          <w:tcPr>
            <w:tcW w:w="8926" w:type="dxa"/>
          </w:tcPr>
          <w:p w14:paraId="252A333E" w14:textId="267BD32F" w:rsidR="005B375A" w:rsidRPr="005B375A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  <w:r w:rsidRPr="005B375A">
              <w:rPr>
                <w:rFonts w:ascii="Arial" w:hAnsi="Arial" w:cs="Arial"/>
                <w:sz w:val="20"/>
                <w:szCs w:val="20"/>
              </w:rPr>
              <w:t xml:space="preserve">Phonics lessons begin promptly to consolidate phase one skills alongside teaching phase two phonemes. </w:t>
            </w:r>
          </w:p>
        </w:tc>
        <w:tc>
          <w:tcPr>
            <w:tcW w:w="3969" w:type="dxa"/>
          </w:tcPr>
          <w:p w14:paraId="543D6BE8" w14:textId="7B6B0528" w:rsidR="005B375A" w:rsidRPr="0063148F" w:rsidRDefault="005B375A" w:rsidP="001D74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277FA099" w14:textId="77777777" w:rsidR="005B375A" w:rsidRPr="00FF76B7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75A" w14:paraId="2E9A91C9" w14:textId="6640D5F6" w:rsidTr="005B375A">
        <w:trPr>
          <w:gridAfter w:val="1"/>
          <w:wAfter w:w="36" w:type="dxa"/>
        </w:trPr>
        <w:tc>
          <w:tcPr>
            <w:tcW w:w="8926" w:type="dxa"/>
          </w:tcPr>
          <w:p w14:paraId="5D4F0857" w14:textId="6BCB2465" w:rsidR="005B375A" w:rsidRPr="005B375A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  <w:r w:rsidRPr="005B375A">
              <w:rPr>
                <w:rFonts w:ascii="Arial" w:hAnsi="Arial" w:cs="Arial"/>
                <w:sz w:val="20"/>
                <w:szCs w:val="20"/>
              </w:rPr>
              <w:t>Maths interventions are put in place post Autumn half term to support specific pupils.</w:t>
            </w:r>
          </w:p>
        </w:tc>
        <w:tc>
          <w:tcPr>
            <w:tcW w:w="3969" w:type="dxa"/>
          </w:tcPr>
          <w:p w14:paraId="58CC3F05" w14:textId="30A847AC" w:rsidR="005B375A" w:rsidRPr="0063148F" w:rsidRDefault="005B375A" w:rsidP="00AC55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TA hours</w:t>
            </w:r>
            <w:r w:rsidR="00B573A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51767">
              <w:rPr>
                <w:rFonts w:ascii="Arial" w:hAnsi="Arial" w:cs="Arial"/>
                <w:sz w:val="20"/>
                <w:szCs w:val="20"/>
              </w:rPr>
              <w:t>1</w:t>
            </w:r>
            <w:r w:rsidR="00B573AB">
              <w:rPr>
                <w:rFonts w:ascii="Arial" w:hAnsi="Arial" w:cs="Arial"/>
                <w:sz w:val="20"/>
                <w:szCs w:val="20"/>
              </w:rPr>
              <w:t xml:space="preserve"> afternoon per week).</w:t>
            </w:r>
          </w:p>
        </w:tc>
        <w:tc>
          <w:tcPr>
            <w:tcW w:w="2799" w:type="dxa"/>
          </w:tcPr>
          <w:p w14:paraId="605D2A0A" w14:textId="2968E39D" w:rsidR="005B375A" w:rsidRPr="00FF76B7" w:rsidRDefault="00B573AB" w:rsidP="00E866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951767">
              <w:rPr>
                <w:rFonts w:ascii="Arial" w:hAnsi="Arial" w:cs="Arial"/>
                <w:sz w:val="20"/>
                <w:szCs w:val="20"/>
              </w:rPr>
              <w:t>1,282</w:t>
            </w:r>
          </w:p>
        </w:tc>
      </w:tr>
      <w:tr w:rsidR="005B375A" w14:paraId="0708DA0C" w14:textId="71229C25" w:rsidTr="005B375A">
        <w:trPr>
          <w:gridAfter w:val="1"/>
          <w:wAfter w:w="36" w:type="dxa"/>
        </w:trPr>
        <w:tc>
          <w:tcPr>
            <w:tcW w:w="8926" w:type="dxa"/>
          </w:tcPr>
          <w:p w14:paraId="7AD7A63B" w14:textId="2E8394C1" w:rsidR="005B375A" w:rsidRPr="005B375A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  <w:r w:rsidRPr="005B375A">
              <w:rPr>
                <w:rFonts w:ascii="Arial" w:hAnsi="Arial" w:cs="Arial"/>
                <w:sz w:val="20"/>
                <w:szCs w:val="20"/>
              </w:rPr>
              <w:t xml:space="preserve">PSED work is prioritised in first half term – stories and circle times etc. to support - scheduled regularly each week. </w:t>
            </w:r>
          </w:p>
        </w:tc>
        <w:tc>
          <w:tcPr>
            <w:tcW w:w="3969" w:type="dxa"/>
          </w:tcPr>
          <w:p w14:paraId="4ACBC9C8" w14:textId="32B894ED" w:rsidR="005B375A" w:rsidRPr="0063148F" w:rsidRDefault="005B375A" w:rsidP="00AC55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57CD2177" w14:textId="77777777" w:rsidR="005B375A" w:rsidRPr="00FF76B7" w:rsidRDefault="005B375A" w:rsidP="00E866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3E79DE0A" w14:textId="77777777" w:rsidTr="005B375A">
        <w:trPr>
          <w:gridAfter w:val="1"/>
          <w:wAfter w:w="36" w:type="dxa"/>
        </w:trPr>
        <w:tc>
          <w:tcPr>
            <w:tcW w:w="8926" w:type="dxa"/>
          </w:tcPr>
          <w:p w14:paraId="646B185B" w14:textId="160510A8" w:rsidR="009D2BAE" w:rsidRPr="005B375A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5B375A">
              <w:rPr>
                <w:rFonts w:ascii="Arial" w:hAnsi="Arial" w:cs="Arial"/>
                <w:sz w:val="20"/>
                <w:szCs w:val="20"/>
              </w:rPr>
              <w:t>School makes an immediate effort, setting high expectations to build parental relationships, engage parents in their child’s learning and encourage responsibility and support for this at home.</w:t>
            </w:r>
          </w:p>
        </w:tc>
        <w:tc>
          <w:tcPr>
            <w:tcW w:w="3969" w:type="dxa"/>
          </w:tcPr>
          <w:p w14:paraId="6500612F" w14:textId="6244F3C4" w:rsidR="009D2BAE" w:rsidRPr="001C407E" w:rsidRDefault="009D2BAE" w:rsidP="009D2B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hours for Family Support Worker (can only do two more per week).</w:t>
            </w:r>
          </w:p>
        </w:tc>
        <w:tc>
          <w:tcPr>
            <w:tcW w:w="2799" w:type="dxa"/>
          </w:tcPr>
          <w:p w14:paraId="5E0D476C" w14:textId="1683A568" w:rsidR="009D2BAE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951767">
              <w:rPr>
                <w:rFonts w:ascii="Arial" w:hAnsi="Arial" w:cs="Arial"/>
                <w:sz w:val="20"/>
                <w:szCs w:val="20"/>
                <w:highlight w:val="yellow"/>
              </w:rPr>
              <w:t>£</w:t>
            </w:r>
            <w:proofErr w:type="gramStart"/>
            <w:r w:rsidRPr="00951767">
              <w:rPr>
                <w:rFonts w:ascii="Arial" w:hAnsi="Arial" w:cs="Arial"/>
                <w:sz w:val="20"/>
                <w:szCs w:val="20"/>
                <w:highlight w:val="yellow"/>
              </w:rPr>
              <w:t>1,302</w:t>
            </w:r>
            <w:r w:rsidR="00951767">
              <w:rPr>
                <w:rFonts w:ascii="Arial" w:hAnsi="Arial" w:cs="Arial"/>
                <w:sz w:val="20"/>
                <w:szCs w:val="20"/>
              </w:rPr>
              <w:t xml:space="preserve">  (</w:t>
            </w:r>
            <w:proofErr w:type="gramEnd"/>
            <w:r w:rsidR="00951767">
              <w:rPr>
                <w:rFonts w:ascii="Arial" w:hAnsi="Arial" w:cs="Arial"/>
                <w:sz w:val="20"/>
                <w:szCs w:val="20"/>
              </w:rPr>
              <w:t>already included above).</w:t>
            </w:r>
          </w:p>
        </w:tc>
      </w:tr>
      <w:tr w:rsidR="009D2BAE" w:rsidRPr="00E866D3" w14:paraId="78252C75" w14:textId="77777777" w:rsidTr="005B375A">
        <w:trPr>
          <w:trHeight w:val="1666"/>
        </w:trPr>
        <w:tc>
          <w:tcPr>
            <w:tcW w:w="15730" w:type="dxa"/>
            <w:gridSpan w:val="4"/>
          </w:tcPr>
          <w:p w14:paraId="55AAF5BC" w14:textId="77777777" w:rsidR="009D2BAE" w:rsidRPr="00E866D3" w:rsidRDefault="009D2BAE" w:rsidP="009D2B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Success Criteria:</w:t>
            </w:r>
          </w:p>
          <w:p w14:paraId="1AA21BD2" w14:textId="77777777" w:rsidR="009D2BAE" w:rsidRPr="006045A5" w:rsidRDefault="009D2BAE" w:rsidP="009D2BAE">
            <w:pPr>
              <w:jc w:val="both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6045A5">
              <w:rPr>
                <w:rFonts w:ascii="Arial" w:hAnsi="Arial" w:cs="Arial"/>
                <w:b/>
                <w:color w:val="002060"/>
                <w:sz w:val="24"/>
                <w:szCs w:val="24"/>
              </w:rPr>
              <w:t>Priority 2:  For children in KS1 to make the best possible progress, enabling the school to achieve:</w:t>
            </w:r>
          </w:p>
          <w:p w14:paraId="5811F7B1" w14:textId="77777777" w:rsidR="009D2BAE" w:rsidRPr="006045A5" w:rsidRDefault="009D2BAE" w:rsidP="009D2BA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5A5">
              <w:rPr>
                <w:rFonts w:ascii="Arial" w:hAnsi="Arial" w:cs="Arial"/>
                <w:sz w:val="24"/>
                <w:szCs w:val="24"/>
              </w:rPr>
              <w:t>Better than expected progress across Y1;</w:t>
            </w:r>
          </w:p>
          <w:p w14:paraId="4458282D" w14:textId="77777777" w:rsidR="009D2BAE" w:rsidRPr="006045A5" w:rsidRDefault="009D2BAE" w:rsidP="009D2BA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5A5">
              <w:rPr>
                <w:rFonts w:ascii="Arial" w:hAnsi="Arial" w:cs="Arial"/>
                <w:sz w:val="24"/>
                <w:szCs w:val="24"/>
              </w:rPr>
              <w:t>Results for Y1 phonics in line with or above the national average;</w:t>
            </w:r>
          </w:p>
          <w:p w14:paraId="050A2F40" w14:textId="77777777" w:rsidR="009D2BAE" w:rsidRPr="006045A5" w:rsidRDefault="009D2BAE" w:rsidP="009D2BA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5A5">
              <w:rPr>
                <w:rFonts w:ascii="Arial" w:hAnsi="Arial" w:cs="Arial"/>
                <w:sz w:val="24"/>
                <w:szCs w:val="24"/>
              </w:rPr>
              <w:t>Better than expected progress across Y2;</w:t>
            </w:r>
          </w:p>
          <w:p w14:paraId="0CD590EB" w14:textId="72C3691D" w:rsidR="009D2BAE" w:rsidRPr="00E866D3" w:rsidRDefault="009D2BAE" w:rsidP="009D2BA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45A5">
              <w:rPr>
                <w:rFonts w:ascii="Arial" w:hAnsi="Arial" w:cs="Arial"/>
                <w:sz w:val="24"/>
                <w:szCs w:val="24"/>
              </w:rPr>
              <w:t>Results for KS1 SATs in line with or above the national average.</w:t>
            </w:r>
          </w:p>
        </w:tc>
      </w:tr>
      <w:tr w:rsidR="009D2BAE" w14:paraId="14DDB0AB" w14:textId="3A2996BA" w:rsidTr="005B375A">
        <w:trPr>
          <w:gridAfter w:val="1"/>
          <w:wAfter w:w="36" w:type="dxa"/>
        </w:trPr>
        <w:tc>
          <w:tcPr>
            <w:tcW w:w="8926" w:type="dxa"/>
          </w:tcPr>
          <w:p w14:paraId="091377C8" w14:textId="77777777" w:rsidR="009D2BAE" w:rsidRDefault="009D2BAE" w:rsidP="009D2B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Actions:</w:t>
            </w:r>
          </w:p>
        </w:tc>
        <w:tc>
          <w:tcPr>
            <w:tcW w:w="3969" w:type="dxa"/>
          </w:tcPr>
          <w:p w14:paraId="5864249E" w14:textId="1CED3E56" w:rsidR="009D2BAE" w:rsidRPr="00792E1A" w:rsidRDefault="009D2BAE" w:rsidP="009D2B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Staffing / resources needed:</w:t>
            </w:r>
          </w:p>
        </w:tc>
        <w:tc>
          <w:tcPr>
            <w:tcW w:w="2799" w:type="dxa"/>
          </w:tcPr>
          <w:p w14:paraId="688826FF" w14:textId="2876B0B4" w:rsidR="009D2BAE" w:rsidRPr="00792E1A" w:rsidRDefault="009D2BAE" w:rsidP="009D2B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Funding Implications:</w:t>
            </w:r>
          </w:p>
        </w:tc>
      </w:tr>
      <w:tr w:rsidR="009D2BAE" w14:paraId="1B6297F8" w14:textId="4A4D0523" w:rsidTr="005B375A">
        <w:trPr>
          <w:gridAfter w:val="1"/>
          <w:wAfter w:w="36" w:type="dxa"/>
        </w:trPr>
        <w:tc>
          <w:tcPr>
            <w:tcW w:w="8926" w:type="dxa"/>
          </w:tcPr>
          <w:p w14:paraId="17CF5FD9" w14:textId="3F9C76DB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Get to know children and settle them back to school in order to enable them to achieve including use of ‘Here we are’ English planning.</w:t>
            </w:r>
          </w:p>
        </w:tc>
        <w:tc>
          <w:tcPr>
            <w:tcW w:w="3969" w:type="dxa"/>
          </w:tcPr>
          <w:p w14:paraId="3208EC6B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07CAFD44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257E9142" w14:textId="1162BC40" w:rsidTr="005B375A">
        <w:trPr>
          <w:gridAfter w:val="1"/>
          <w:wAfter w:w="36" w:type="dxa"/>
        </w:trPr>
        <w:tc>
          <w:tcPr>
            <w:tcW w:w="8926" w:type="dxa"/>
          </w:tcPr>
          <w:p w14:paraId="306CC96E" w14:textId="3A1714AF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 phonics teaching to ensure adherence to the Glade vision for phonics and QFT.</w:t>
            </w:r>
          </w:p>
        </w:tc>
        <w:tc>
          <w:tcPr>
            <w:tcW w:w="3969" w:type="dxa"/>
          </w:tcPr>
          <w:p w14:paraId="30AADA1E" w14:textId="273E7B95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Release time from class</w:t>
            </w:r>
          </w:p>
        </w:tc>
        <w:tc>
          <w:tcPr>
            <w:tcW w:w="2799" w:type="dxa"/>
          </w:tcPr>
          <w:p w14:paraId="13DC8C9D" w14:textId="15C7F911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1FF5A639" w14:textId="0F0B20B4" w:rsidTr="005B375A">
        <w:trPr>
          <w:gridAfter w:val="1"/>
          <w:wAfter w:w="36" w:type="dxa"/>
        </w:trPr>
        <w:tc>
          <w:tcPr>
            <w:tcW w:w="8926" w:type="dxa"/>
          </w:tcPr>
          <w:p w14:paraId="03975B16" w14:textId="073843FC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Baseline Year 1 and year 2 children with the 2018 phonics check.</w:t>
            </w:r>
          </w:p>
        </w:tc>
        <w:tc>
          <w:tcPr>
            <w:tcW w:w="3969" w:type="dxa"/>
          </w:tcPr>
          <w:p w14:paraId="2A267224" w14:textId="1A9FBD98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Release time from class for all three KS1 teachers.</w:t>
            </w:r>
          </w:p>
        </w:tc>
        <w:tc>
          <w:tcPr>
            <w:tcW w:w="2799" w:type="dxa"/>
          </w:tcPr>
          <w:p w14:paraId="38F25FAD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52833C73" w14:textId="454D31DC" w:rsidTr="005B375A">
        <w:trPr>
          <w:gridAfter w:val="1"/>
          <w:wAfter w:w="36" w:type="dxa"/>
        </w:trPr>
        <w:tc>
          <w:tcPr>
            <w:tcW w:w="8926" w:type="dxa"/>
          </w:tcPr>
          <w:p w14:paraId="2DF695B3" w14:textId="56A86F1C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Adapt phonics teaching to reflect the phonics check results, including ‘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phunky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phonics’ in the afternoon to address widespread gaps/consolidate morning teaching.</w:t>
            </w:r>
          </w:p>
        </w:tc>
        <w:tc>
          <w:tcPr>
            <w:tcW w:w="3969" w:type="dxa"/>
          </w:tcPr>
          <w:p w14:paraId="1B3B71A3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3D7E9FBC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:rsidRPr="00FF76B7" w14:paraId="4ED6C1D4" w14:textId="3DC2CED5" w:rsidTr="005B375A">
        <w:trPr>
          <w:gridAfter w:val="1"/>
          <w:wAfter w:w="36" w:type="dxa"/>
        </w:trPr>
        <w:tc>
          <w:tcPr>
            <w:tcW w:w="8926" w:type="dxa"/>
          </w:tcPr>
          <w:p w14:paraId="202120D7" w14:textId="1ADCCD45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Precision teaching for SEND children and other children (yr2 scoring &lt;5,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 scoring 0)</w:t>
            </w:r>
          </w:p>
        </w:tc>
        <w:tc>
          <w:tcPr>
            <w:tcW w:w="3969" w:type="dxa"/>
          </w:tcPr>
          <w:p w14:paraId="593B3114" w14:textId="4DA3E893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TA hours.</w:t>
            </w:r>
          </w:p>
        </w:tc>
        <w:tc>
          <w:tcPr>
            <w:tcW w:w="2799" w:type="dxa"/>
          </w:tcPr>
          <w:p w14:paraId="75858B8E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:rsidRPr="00FF76B7" w14:paraId="79C40108" w14:textId="1F47C00C" w:rsidTr="005B375A">
        <w:trPr>
          <w:gridAfter w:val="1"/>
          <w:wAfter w:w="36" w:type="dxa"/>
        </w:trPr>
        <w:tc>
          <w:tcPr>
            <w:tcW w:w="8926" w:type="dxa"/>
          </w:tcPr>
          <w:p w14:paraId="1FD6BBA2" w14:textId="5DDB56CB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‘Achievement team’ style interventions for children in yr1 or yr2 who need specific gaps addressed (including pre-teaching).</w:t>
            </w:r>
          </w:p>
        </w:tc>
        <w:tc>
          <w:tcPr>
            <w:tcW w:w="3969" w:type="dxa"/>
          </w:tcPr>
          <w:p w14:paraId="61364362" w14:textId="6D59817B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TA hours</w:t>
            </w:r>
            <w:r w:rsidR="00B573A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99" w:type="dxa"/>
          </w:tcPr>
          <w:p w14:paraId="1E9F50C5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:rsidRPr="00FF76B7" w14:paraId="2D5AB7B6" w14:textId="77777777" w:rsidTr="005B375A">
        <w:trPr>
          <w:gridAfter w:val="1"/>
          <w:wAfter w:w="36" w:type="dxa"/>
        </w:trPr>
        <w:tc>
          <w:tcPr>
            <w:tcW w:w="8926" w:type="dxa"/>
          </w:tcPr>
          <w:p w14:paraId="40F9B66C" w14:textId="48E35C38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PiXL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transition package to assess children’s gaps due to COVID Maths aspect 1 (number and place value) Reading aspect 1 (decoding and word meanings).</w:t>
            </w:r>
          </w:p>
        </w:tc>
        <w:tc>
          <w:tcPr>
            <w:tcW w:w="3969" w:type="dxa"/>
          </w:tcPr>
          <w:p w14:paraId="736CC2E6" w14:textId="744DB2BE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2E7DDB81" w14:textId="5FAFBF60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:rsidRPr="00FF76B7" w14:paraId="65DAD527" w14:textId="77777777" w:rsidTr="005B375A">
        <w:trPr>
          <w:gridAfter w:val="1"/>
          <w:wAfter w:w="36" w:type="dxa"/>
        </w:trPr>
        <w:tc>
          <w:tcPr>
            <w:tcW w:w="8926" w:type="dxa"/>
          </w:tcPr>
          <w:p w14:paraId="4C063F53" w14:textId="3713E200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Implement intervention groups based on the PiXL data.</w:t>
            </w:r>
          </w:p>
        </w:tc>
        <w:tc>
          <w:tcPr>
            <w:tcW w:w="3969" w:type="dxa"/>
          </w:tcPr>
          <w:p w14:paraId="2C401F3C" w14:textId="781D0F7E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TA hours.</w:t>
            </w:r>
          </w:p>
        </w:tc>
        <w:tc>
          <w:tcPr>
            <w:tcW w:w="2799" w:type="dxa"/>
          </w:tcPr>
          <w:p w14:paraId="32FB182A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:rsidRPr="00FF76B7" w14:paraId="7B74E86C" w14:textId="77777777" w:rsidTr="00951767">
        <w:trPr>
          <w:gridAfter w:val="1"/>
          <w:wAfter w:w="36" w:type="dxa"/>
        </w:trPr>
        <w:tc>
          <w:tcPr>
            <w:tcW w:w="8926" w:type="dxa"/>
          </w:tcPr>
          <w:p w14:paraId="38216D9C" w14:textId="6B3834E0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Provide decodable e-readers for children to be able to practise their phonic reading at home.</w:t>
            </w:r>
          </w:p>
        </w:tc>
        <w:tc>
          <w:tcPr>
            <w:tcW w:w="3969" w:type="dxa"/>
            <w:shd w:val="clear" w:color="auto" w:fill="auto"/>
          </w:tcPr>
          <w:p w14:paraId="0657E756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  <w:shd w:val="clear" w:color="auto" w:fill="auto"/>
          </w:tcPr>
          <w:p w14:paraId="75529040" w14:textId="10471DB1" w:rsidR="009D2BAE" w:rsidRPr="00FF76B7" w:rsidRDefault="00951767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£2,000.</w:t>
            </w:r>
          </w:p>
        </w:tc>
      </w:tr>
      <w:tr w:rsidR="009D2BAE" w:rsidRPr="00FF76B7" w14:paraId="50444BB7" w14:textId="77777777" w:rsidTr="005B375A">
        <w:trPr>
          <w:gridAfter w:val="1"/>
          <w:wAfter w:w="36" w:type="dxa"/>
        </w:trPr>
        <w:tc>
          <w:tcPr>
            <w:tcW w:w="8926" w:type="dxa"/>
          </w:tcPr>
          <w:p w14:paraId="6EFAE0CC" w14:textId="5BA50392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Specialist teacher 1:1 and small group support for Y5 children, one day a week.</w:t>
            </w:r>
          </w:p>
        </w:tc>
        <w:tc>
          <w:tcPr>
            <w:tcW w:w="3969" w:type="dxa"/>
          </w:tcPr>
          <w:p w14:paraId="2278FBED" w14:textId="3B065991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Part-time intervention teacher 1 day per week until May 2021.</w:t>
            </w:r>
          </w:p>
        </w:tc>
        <w:tc>
          <w:tcPr>
            <w:tcW w:w="2799" w:type="dxa"/>
          </w:tcPr>
          <w:p w14:paraId="166588F8" w14:textId="5F6EC150" w:rsidR="009D2BAE" w:rsidRPr="00FF76B7" w:rsidRDefault="00951767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£3,833.</w:t>
            </w:r>
          </w:p>
        </w:tc>
      </w:tr>
      <w:tr w:rsidR="009D2BAE" w:rsidRPr="00FF76B7" w14:paraId="080123C2" w14:textId="77777777" w:rsidTr="005B375A">
        <w:trPr>
          <w:gridAfter w:val="1"/>
          <w:wAfter w:w="36" w:type="dxa"/>
        </w:trPr>
        <w:tc>
          <w:tcPr>
            <w:tcW w:w="8926" w:type="dxa"/>
          </w:tcPr>
          <w:p w14:paraId="03334F50" w14:textId="3D483140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needing SEND support / emotional, social, behavioural support to be identified as early as possible, and referred to the SENCo / SaFS Team for support from school’s Family Support Worker.</w:t>
            </w:r>
          </w:p>
        </w:tc>
        <w:tc>
          <w:tcPr>
            <w:tcW w:w="3969" w:type="dxa"/>
          </w:tcPr>
          <w:p w14:paraId="55D9CF87" w14:textId="08C36DFF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hours for Family Support Worker (can only do two more per week).</w:t>
            </w:r>
          </w:p>
        </w:tc>
        <w:tc>
          <w:tcPr>
            <w:tcW w:w="2799" w:type="dxa"/>
          </w:tcPr>
          <w:p w14:paraId="1FFB5539" w14:textId="56D61FF5" w:rsidR="009D2BAE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B573AB">
              <w:rPr>
                <w:rFonts w:ascii="Arial" w:hAnsi="Arial" w:cs="Arial"/>
                <w:sz w:val="20"/>
                <w:szCs w:val="20"/>
                <w:highlight w:val="yellow"/>
              </w:rPr>
              <w:t>£1,302.</w:t>
            </w:r>
            <w:r>
              <w:rPr>
                <w:rFonts w:ascii="Arial" w:hAnsi="Arial" w:cs="Arial"/>
                <w:sz w:val="20"/>
                <w:szCs w:val="20"/>
              </w:rPr>
              <w:t xml:space="preserve">  (Already included under Early Years).</w:t>
            </w:r>
          </w:p>
        </w:tc>
      </w:tr>
    </w:tbl>
    <w:p w14:paraId="27D49C04" w14:textId="22720872" w:rsidR="00B81986" w:rsidRDefault="00B81986" w:rsidP="00E866D3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8926"/>
        <w:gridCol w:w="3969"/>
        <w:gridCol w:w="2835"/>
      </w:tblGrid>
      <w:tr w:rsidR="007C0D2B" w:rsidRPr="00E866D3" w14:paraId="4A0E3BE7" w14:textId="77777777" w:rsidTr="009D2BAE">
        <w:tc>
          <w:tcPr>
            <w:tcW w:w="15730" w:type="dxa"/>
            <w:gridSpan w:val="3"/>
          </w:tcPr>
          <w:p w14:paraId="1D39B62A" w14:textId="77777777" w:rsidR="007C0D2B" w:rsidRPr="00E866D3" w:rsidRDefault="007C0D2B" w:rsidP="008A5C4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Success Criteria:</w:t>
            </w:r>
          </w:p>
        </w:tc>
      </w:tr>
      <w:tr w:rsidR="007C0D2B" w:rsidRPr="00E866D3" w14:paraId="29DCFFA0" w14:textId="77777777" w:rsidTr="009D2BAE">
        <w:tc>
          <w:tcPr>
            <w:tcW w:w="15730" w:type="dxa"/>
            <w:gridSpan w:val="3"/>
          </w:tcPr>
          <w:p w14:paraId="34CFFB00" w14:textId="1ABCB536" w:rsidR="002E40C2" w:rsidRPr="009D2BAE" w:rsidRDefault="007C0D2B" w:rsidP="007737C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2BAE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Priority </w:t>
            </w:r>
            <w:r w:rsidR="002E40C2" w:rsidRPr="009D2BAE"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  <w:r w:rsidRPr="009D2BAE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:  </w:t>
            </w:r>
            <w:r w:rsidR="007737CC" w:rsidRPr="009D2BAE">
              <w:rPr>
                <w:rFonts w:ascii="Arial" w:hAnsi="Arial" w:cs="Arial"/>
                <w:b/>
                <w:color w:val="002060"/>
                <w:sz w:val="24"/>
                <w:szCs w:val="24"/>
              </w:rPr>
              <w:t>For children in Ys 3, 4 and 5 to make the best possible progress, enabling the school to achieve better than expected progress across these year groups.</w:t>
            </w:r>
          </w:p>
        </w:tc>
      </w:tr>
      <w:tr w:rsidR="009D2BAE" w14:paraId="0E5C9DC8" w14:textId="34E885A1" w:rsidTr="009D2BAE">
        <w:tc>
          <w:tcPr>
            <w:tcW w:w="8926" w:type="dxa"/>
          </w:tcPr>
          <w:p w14:paraId="0FB2F780" w14:textId="77777777" w:rsidR="009D2BAE" w:rsidRDefault="009D2BAE" w:rsidP="008A5C4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Actions:</w:t>
            </w:r>
          </w:p>
        </w:tc>
        <w:tc>
          <w:tcPr>
            <w:tcW w:w="3969" w:type="dxa"/>
          </w:tcPr>
          <w:p w14:paraId="4FAF2CF5" w14:textId="70E10C88" w:rsidR="009D2BAE" w:rsidRPr="00792E1A" w:rsidRDefault="009D2BAE" w:rsidP="008A5C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Staffing / Resources needed:</w:t>
            </w:r>
          </w:p>
        </w:tc>
        <w:tc>
          <w:tcPr>
            <w:tcW w:w="2835" w:type="dxa"/>
          </w:tcPr>
          <w:p w14:paraId="575B4602" w14:textId="66D32797" w:rsidR="009D2BAE" w:rsidRPr="00792E1A" w:rsidRDefault="009D2BAE" w:rsidP="008A5C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Funding implications:</w:t>
            </w:r>
          </w:p>
        </w:tc>
      </w:tr>
      <w:tr w:rsidR="009D2BAE" w14:paraId="2E307694" w14:textId="6399905E" w:rsidTr="009D2BAE">
        <w:tc>
          <w:tcPr>
            <w:tcW w:w="8926" w:type="dxa"/>
          </w:tcPr>
          <w:p w14:paraId="121DAEEB" w14:textId="07702F5C" w:rsidR="009D2BAE" w:rsidRPr="00FF76B7" w:rsidRDefault="009D2BAE" w:rsidP="001A2E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Get to know children and settle them back to school in order to enable them to achieve including use of ‘Here we are’ English planning.</w:t>
            </w:r>
          </w:p>
        </w:tc>
        <w:tc>
          <w:tcPr>
            <w:tcW w:w="3969" w:type="dxa"/>
          </w:tcPr>
          <w:p w14:paraId="5ED50BBF" w14:textId="65743D3E" w:rsidR="009D2BAE" w:rsidRPr="00FF76B7" w:rsidRDefault="009D2BAE" w:rsidP="001A2E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5445798" w14:textId="77777777" w:rsidR="009D2BAE" w:rsidRPr="00FF76B7" w:rsidRDefault="009D2BAE" w:rsidP="001A2E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0CAB13EF" w14:textId="79E115D7" w:rsidTr="009D2BAE">
        <w:tc>
          <w:tcPr>
            <w:tcW w:w="8926" w:type="dxa"/>
          </w:tcPr>
          <w:p w14:paraId="1441DD97" w14:textId="2602CE04" w:rsidR="009D2BAE" w:rsidRPr="00FF76B7" w:rsidRDefault="009D2BAE" w:rsidP="001A2E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Baseline year 3 children who did not pass the phonics check in year 1.</w:t>
            </w:r>
          </w:p>
        </w:tc>
        <w:tc>
          <w:tcPr>
            <w:tcW w:w="3969" w:type="dxa"/>
          </w:tcPr>
          <w:p w14:paraId="2A976283" w14:textId="77777777" w:rsidR="009D2BAE" w:rsidRPr="00FF76B7" w:rsidRDefault="009D2BAE" w:rsidP="001A2E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B0FDF14" w14:textId="6584D114" w:rsidR="009D2BAE" w:rsidRPr="00FF76B7" w:rsidRDefault="009D2BAE" w:rsidP="001A2E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27621EB6" w14:textId="3AEDD36A" w:rsidTr="009D2BAE">
        <w:tc>
          <w:tcPr>
            <w:tcW w:w="8926" w:type="dxa"/>
          </w:tcPr>
          <w:p w14:paraId="1A287139" w14:textId="1422646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needing SEND support / emotional, social, behavioural support to be identified as early as possible, and referred to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SENCo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SaFS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Team for support from school’s Family Support Worker.</w:t>
            </w:r>
          </w:p>
        </w:tc>
        <w:tc>
          <w:tcPr>
            <w:tcW w:w="3969" w:type="dxa"/>
          </w:tcPr>
          <w:p w14:paraId="16787D0D" w14:textId="668FFA94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hours for Family Support Worker (can only do two more per week).</w:t>
            </w:r>
          </w:p>
        </w:tc>
        <w:tc>
          <w:tcPr>
            <w:tcW w:w="2835" w:type="dxa"/>
          </w:tcPr>
          <w:p w14:paraId="50D4587B" w14:textId="62DE53E1" w:rsidR="009D2BAE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B573AB">
              <w:rPr>
                <w:rFonts w:ascii="Arial" w:hAnsi="Arial" w:cs="Arial"/>
                <w:sz w:val="20"/>
                <w:szCs w:val="20"/>
                <w:highlight w:val="yellow"/>
              </w:rPr>
              <w:t>£1,302</w:t>
            </w:r>
            <w:r>
              <w:rPr>
                <w:rFonts w:ascii="Arial" w:hAnsi="Arial" w:cs="Arial"/>
                <w:sz w:val="20"/>
                <w:szCs w:val="20"/>
              </w:rPr>
              <w:t xml:space="preserve"> (Already included under Early Years).</w:t>
            </w:r>
          </w:p>
        </w:tc>
      </w:tr>
      <w:tr w:rsidR="009D2BAE" w14:paraId="73F102BB" w14:textId="77777777" w:rsidTr="009D2BAE">
        <w:tc>
          <w:tcPr>
            <w:tcW w:w="8926" w:type="dxa"/>
          </w:tcPr>
          <w:p w14:paraId="16BDC8BA" w14:textId="63FA4CA4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Specialist teacher 1:1 and small group support for Y5 children, one day a week.</w:t>
            </w:r>
          </w:p>
        </w:tc>
        <w:tc>
          <w:tcPr>
            <w:tcW w:w="3969" w:type="dxa"/>
          </w:tcPr>
          <w:p w14:paraId="205DDBE0" w14:textId="23D4BEAE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Part-time intervention teacher 1 day per week until May 2021.</w:t>
            </w:r>
          </w:p>
        </w:tc>
        <w:tc>
          <w:tcPr>
            <w:tcW w:w="2835" w:type="dxa"/>
          </w:tcPr>
          <w:p w14:paraId="4BC8DDC7" w14:textId="52DAD79F" w:rsidR="009D2BAE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£3,833.</w:t>
            </w:r>
          </w:p>
        </w:tc>
      </w:tr>
      <w:tr w:rsidR="009D2BAE" w14:paraId="3782EC94" w14:textId="77777777" w:rsidTr="009D2BAE">
        <w:tc>
          <w:tcPr>
            <w:tcW w:w="8926" w:type="dxa"/>
          </w:tcPr>
          <w:p w14:paraId="6311AB13" w14:textId="0DEBB0E8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DD6C7B">
              <w:rPr>
                <w:rFonts w:ascii="Arial" w:hAnsi="Arial" w:cs="Arial"/>
                <w:sz w:val="18"/>
              </w:rPr>
              <w:t>Baseline children using PIXL</w:t>
            </w:r>
            <w:r>
              <w:rPr>
                <w:rFonts w:ascii="Arial" w:hAnsi="Arial" w:cs="Arial"/>
                <w:sz w:val="18"/>
              </w:rPr>
              <w:t xml:space="preserve"> diagnostics and retest later on.</w:t>
            </w:r>
          </w:p>
        </w:tc>
        <w:tc>
          <w:tcPr>
            <w:tcW w:w="3969" w:type="dxa"/>
          </w:tcPr>
          <w:p w14:paraId="5E7BA65B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8A9DCA8" w14:textId="44C3A642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2460AB6D" w14:textId="77777777" w:rsidTr="009D2BAE">
        <w:tc>
          <w:tcPr>
            <w:tcW w:w="8926" w:type="dxa"/>
          </w:tcPr>
          <w:p w14:paraId="55FC2D28" w14:textId="0B1720D2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DD6C7B">
              <w:rPr>
                <w:rFonts w:ascii="Arial" w:hAnsi="Arial" w:cs="Arial"/>
                <w:sz w:val="18"/>
              </w:rPr>
              <w:t>Quality First Teaching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DD6C7B">
              <w:rPr>
                <w:rFonts w:ascii="Arial" w:hAnsi="Arial" w:cs="Arial"/>
                <w:sz w:val="18"/>
              </w:rPr>
              <w:t>- ensure that teaching is differentiated to include all abilities</w:t>
            </w:r>
            <w:r>
              <w:rPr>
                <w:rFonts w:ascii="Arial" w:hAnsi="Arial" w:cs="Arial"/>
                <w:sz w:val="18"/>
              </w:rPr>
              <w:t>,</w:t>
            </w:r>
            <w:r w:rsidRPr="00DD6C7B"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provid</w:t>
            </w:r>
            <w:r w:rsidRPr="00DD6C7B">
              <w:rPr>
                <w:rFonts w:ascii="Arial" w:hAnsi="Arial" w:cs="Arial"/>
                <w:sz w:val="18"/>
              </w:rPr>
              <w:t xml:space="preserve">ing </w:t>
            </w:r>
            <w:r>
              <w:rPr>
                <w:rFonts w:ascii="Arial" w:hAnsi="Arial" w:cs="Arial"/>
                <w:sz w:val="18"/>
              </w:rPr>
              <w:t xml:space="preserve">appropriate </w:t>
            </w:r>
            <w:r w:rsidRPr="00DD6C7B">
              <w:rPr>
                <w:rFonts w:ascii="Arial" w:hAnsi="Arial" w:cs="Arial"/>
                <w:sz w:val="18"/>
              </w:rPr>
              <w:t>challenge/ support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3969" w:type="dxa"/>
          </w:tcPr>
          <w:p w14:paraId="4E9ADBEF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5F4334C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4C512586" w14:textId="77777777" w:rsidTr="009D2BAE">
        <w:tc>
          <w:tcPr>
            <w:tcW w:w="8926" w:type="dxa"/>
          </w:tcPr>
          <w:p w14:paraId="305FD83D" w14:textId="5655AFAC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DD6C7B">
              <w:rPr>
                <w:rFonts w:ascii="Arial" w:hAnsi="Arial" w:cs="Arial"/>
                <w:sz w:val="18"/>
              </w:rPr>
              <w:t>KS2 assessment of key words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3969" w:type="dxa"/>
          </w:tcPr>
          <w:p w14:paraId="45F86801" w14:textId="710BE9E2" w:rsidR="009D2BAE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TA hours (1 afternoon per week Ys 4 and 5).</w:t>
            </w:r>
          </w:p>
        </w:tc>
        <w:tc>
          <w:tcPr>
            <w:tcW w:w="2835" w:type="dxa"/>
          </w:tcPr>
          <w:p w14:paraId="65BADA2F" w14:textId="53FE8560" w:rsidR="009D2BAE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£1,282.</w:t>
            </w:r>
          </w:p>
        </w:tc>
      </w:tr>
      <w:tr w:rsidR="009D2BAE" w14:paraId="30254963" w14:textId="77777777" w:rsidTr="009D2BAE">
        <w:tc>
          <w:tcPr>
            <w:tcW w:w="8926" w:type="dxa"/>
          </w:tcPr>
          <w:p w14:paraId="688C2B85" w14:textId="3BEF5676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DD6C7B">
              <w:rPr>
                <w:rFonts w:ascii="Arial" w:hAnsi="Arial" w:cs="Arial"/>
                <w:sz w:val="18"/>
              </w:rPr>
              <w:t>KS2 assessment of reading level (Salford)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3969" w:type="dxa"/>
          </w:tcPr>
          <w:p w14:paraId="2B3F997C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1F0060F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1ED7A298" w14:textId="77777777" w:rsidTr="009D2BAE">
        <w:tc>
          <w:tcPr>
            <w:tcW w:w="8926" w:type="dxa"/>
          </w:tcPr>
          <w:p w14:paraId="3C0DD618" w14:textId="77777777" w:rsidR="009D2BAE" w:rsidRDefault="009D2BAE" w:rsidP="009D2BAE">
            <w:pPr>
              <w:rPr>
                <w:rFonts w:ascii="Arial" w:hAnsi="Arial" w:cs="Arial"/>
                <w:sz w:val="18"/>
              </w:rPr>
            </w:pPr>
            <w:r w:rsidRPr="00DD6C7B">
              <w:rPr>
                <w:rFonts w:ascii="Arial" w:hAnsi="Arial" w:cs="Arial"/>
                <w:sz w:val="18"/>
              </w:rPr>
              <w:t xml:space="preserve">Getting support from home to develop the improvements through shared work </w:t>
            </w:r>
            <w:r>
              <w:rPr>
                <w:rFonts w:ascii="Arial" w:hAnsi="Arial" w:cs="Arial"/>
                <w:sz w:val="18"/>
              </w:rPr>
              <w:t>in class.</w:t>
            </w:r>
          </w:p>
          <w:p w14:paraId="70FC305C" w14:textId="4877EEB8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7F47269A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7A0CCA4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:rsidRPr="00E866D3" w14:paraId="289F5282" w14:textId="77777777" w:rsidTr="009D2BAE">
        <w:tc>
          <w:tcPr>
            <w:tcW w:w="15730" w:type="dxa"/>
            <w:gridSpan w:val="3"/>
          </w:tcPr>
          <w:p w14:paraId="48C42A80" w14:textId="77777777" w:rsidR="009D2BAE" w:rsidRPr="00E866D3" w:rsidRDefault="009D2BAE" w:rsidP="009D2B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Success Criteria:</w:t>
            </w:r>
          </w:p>
        </w:tc>
      </w:tr>
      <w:tr w:rsidR="009D2BAE" w:rsidRPr="00E866D3" w14:paraId="5490CD67" w14:textId="77777777" w:rsidTr="009D2BAE">
        <w:tc>
          <w:tcPr>
            <w:tcW w:w="15730" w:type="dxa"/>
            <w:gridSpan w:val="3"/>
          </w:tcPr>
          <w:p w14:paraId="72AC3C43" w14:textId="27036574" w:rsidR="009D2BAE" w:rsidRPr="009D2BAE" w:rsidRDefault="009D2BAE" w:rsidP="009D2BA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2BAE">
              <w:rPr>
                <w:rFonts w:ascii="Arial" w:hAnsi="Arial" w:cs="Arial"/>
                <w:b/>
                <w:color w:val="002060"/>
                <w:sz w:val="24"/>
                <w:szCs w:val="24"/>
              </w:rPr>
              <w:t>Priority 4:  For children in Y6 to make the best possible progress, enabling the school to achieve the national average or above in Y6 SATs.</w:t>
            </w:r>
          </w:p>
        </w:tc>
      </w:tr>
      <w:tr w:rsidR="009D2BAE" w14:paraId="28D10AF6" w14:textId="32BCB652" w:rsidTr="009D2BAE">
        <w:tc>
          <w:tcPr>
            <w:tcW w:w="8926" w:type="dxa"/>
          </w:tcPr>
          <w:p w14:paraId="18622BA7" w14:textId="77777777" w:rsidR="009D2BAE" w:rsidRDefault="009D2BAE" w:rsidP="009D2B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Actions:</w:t>
            </w:r>
          </w:p>
        </w:tc>
        <w:tc>
          <w:tcPr>
            <w:tcW w:w="3969" w:type="dxa"/>
          </w:tcPr>
          <w:p w14:paraId="309D97B0" w14:textId="740F39AA" w:rsidR="009D2BAE" w:rsidRPr="00792E1A" w:rsidRDefault="009D2BAE" w:rsidP="009D2BA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Staffing  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Resources needed:</w:t>
            </w:r>
          </w:p>
        </w:tc>
        <w:tc>
          <w:tcPr>
            <w:tcW w:w="2835" w:type="dxa"/>
          </w:tcPr>
          <w:p w14:paraId="0CAB3857" w14:textId="28D2228E" w:rsidR="009D2BAE" w:rsidRPr="00792E1A" w:rsidRDefault="009D2BAE" w:rsidP="009D2B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Funding implications:</w:t>
            </w:r>
          </w:p>
        </w:tc>
      </w:tr>
      <w:tr w:rsidR="009D2BAE" w14:paraId="644A60E4" w14:textId="77777777" w:rsidTr="009D2BAE">
        <w:tc>
          <w:tcPr>
            <w:tcW w:w="8926" w:type="dxa"/>
          </w:tcPr>
          <w:p w14:paraId="14EFC909" w14:textId="4133B2DA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Baseline</w:t>
            </w:r>
          </w:p>
        </w:tc>
        <w:tc>
          <w:tcPr>
            <w:tcW w:w="3969" w:type="dxa"/>
          </w:tcPr>
          <w:p w14:paraId="75FE8459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0284776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6E82ABF2" w14:textId="1F9D1F33" w:rsidTr="009D2BAE">
        <w:tc>
          <w:tcPr>
            <w:tcW w:w="8926" w:type="dxa"/>
          </w:tcPr>
          <w:p w14:paraId="769E58E7" w14:textId="622A2E22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Y6 teacher to run weekly after school Booster sessions in maths.</w:t>
            </w:r>
          </w:p>
        </w:tc>
        <w:tc>
          <w:tcPr>
            <w:tcW w:w="3969" w:type="dxa"/>
            <w:vMerge w:val="restart"/>
          </w:tcPr>
          <w:p w14:paraId="1F3C7C8B" w14:textId="5713551B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Staffing for weekly after school Booster Clubs for reading, writing and maths, three Y6 teachers (JJ. KP and BB).</w:t>
            </w:r>
          </w:p>
        </w:tc>
        <w:tc>
          <w:tcPr>
            <w:tcW w:w="2835" w:type="dxa"/>
            <w:vMerge w:val="restart"/>
          </w:tcPr>
          <w:p w14:paraId="04CCBBFC" w14:textId="77777777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1.5 hours each per week </w:t>
            </w:r>
          </w:p>
          <w:p w14:paraId="00CA9EC9" w14:textId="7DA6D881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 hour for club, and 30 minutes for prep and marking).</w:t>
            </w:r>
          </w:p>
          <w:p w14:paraId="6DF20229" w14:textId="77777777" w:rsidR="009D2BAE" w:rsidRPr="00A836C5" w:rsidRDefault="009D2BAE" w:rsidP="009D2BAE">
            <w:pPr>
              <w:rPr>
                <w:rFonts w:ascii="Arial" w:hAnsi="Arial" w:cs="Arial"/>
                <w:sz w:val="12"/>
                <w:szCs w:val="12"/>
              </w:rPr>
            </w:pPr>
            <w:bookmarkStart w:id="0" w:name="_GoBack"/>
            <w:bookmarkEnd w:id="0"/>
          </w:p>
          <w:p w14:paraId="69C2A6D7" w14:textId="071B1663" w:rsidR="009D2BAE" w:rsidRPr="00FF76B7" w:rsidRDefault="00951767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A836C5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A836C5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  <w:r w:rsidR="00A836C5">
              <w:rPr>
                <w:rFonts w:ascii="Arial" w:hAnsi="Arial" w:cs="Arial"/>
                <w:sz w:val="20"/>
                <w:szCs w:val="20"/>
              </w:rPr>
              <w:t xml:space="preserve"> (£1,500 honorarium each to recognise their work).</w:t>
            </w:r>
          </w:p>
        </w:tc>
      </w:tr>
      <w:tr w:rsidR="009D2BAE" w14:paraId="7834D509" w14:textId="6B877299" w:rsidTr="009D2BAE">
        <w:tc>
          <w:tcPr>
            <w:tcW w:w="8926" w:type="dxa"/>
          </w:tcPr>
          <w:p w14:paraId="260B5FBF" w14:textId="2F4FB2D9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Y6 teacher to run weekly after school Booster sessions in reading.</w:t>
            </w:r>
          </w:p>
        </w:tc>
        <w:tc>
          <w:tcPr>
            <w:tcW w:w="3969" w:type="dxa"/>
            <w:vMerge/>
          </w:tcPr>
          <w:p w14:paraId="425CABBA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46445862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21333277" w14:textId="46FF8ABB" w:rsidTr="009D2BAE">
        <w:tc>
          <w:tcPr>
            <w:tcW w:w="8926" w:type="dxa"/>
          </w:tcPr>
          <w:p w14:paraId="1DDDABA3" w14:textId="52342E0F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Y6 teacher to run weekly after school Booster sessions in writing.</w:t>
            </w:r>
          </w:p>
        </w:tc>
        <w:tc>
          <w:tcPr>
            <w:tcW w:w="3969" w:type="dxa"/>
            <w:vMerge/>
          </w:tcPr>
          <w:p w14:paraId="57598AEB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547A0DAF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3254499B" w14:textId="696BE609" w:rsidTr="009D2BAE">
        <w:tc>
          <w:tcPr>
            <w:tcW w:w="8926" w:type="dxa"/>
          </w:tcPr>
          <w:p w14:paraId="4423B195" w14:textId="044314BC" w:rsidR="009D2BAE" w:rsidRPr="001A2EFA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1A2EFA">
              <w:rPr>
                <w:rFonts w:ascii="Arial" w:hAnsi="Arial" w:cs="Arial"/>
                <w:sz w:val="20"/>
                <w:szCs w:val="20"/>
              </w:rPr>
              <w:t>Specialist teacher 1:1 and small group support for Y5 children, one day a week.</w:t>
            </w:r>
          </w:p>
        </w:tc>
        <w:tc>
          <w:tcPr>
            <w:tcW w:w="3969" w:type="dxa"/>
          </w:tcPr>
          <w:p w14:paraId="57AD66F9" w14:textId="7C1E34E1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Part-time intervention teacher 1 day per week until May 2021.</w:t>
            </w:r>
          </w:p>
        </w:tc>
        <w:tc>
          <w:tcPr>
            <w:tcW w:w="2835" w:type="dxa"/>
          </w:tcPr>
          <w:p w14:paraId="6B64E3F3" w14:textId="3AD154D0" w:rsidR="009D2BAE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£3,833.</w:t>
            </w:r>
          </w:p>
        </w:tc>
      </w:tr>
      <w:tr w:rsidR="009D2BAE" w14:paraId="3CEA172D" w14:textId="77777777" w:rsidTr="009D2BAE">
        <w:tc>
          <w:tcPr>
            <w:tcW w:w="8926" w:type="dxa"/>
          </w:tcPr>
          <w:p w14:paraId="3E99FC9B" w14:textId="4111A9F8" w:rsidR="009D2BAE" w:rsidRPr="001A2EFA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1A2EFA">
              <w:rPr>
                <w:rFonts w:ascii="Arial" w:hAnsi="Arial" w:cs="Arial"/>
                <w:sz w:val="20"/>
                <w:szCs w:val="20"/>
              </w:rPr>
              <w:t>Children needing SEND support / emotional, social, behavioural support to be identified as early as possible, and referred to the SENCo / SaFS Team for support from school’s Family Support Worker.</w:t>
            </w:r>
          </w:p>
        </w:tc>
        <w:tc>
          <w:tcPr>
            <w:tcW w:w="3969" w:type="dxa"/>
          </w:tcPr>
          <w:p w14:paraId="5210B480" w14:textId="77777777" w:rsidR="009D2BAE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hours for Family Support Worker (can only do two more per week).</w:t>
            </w:r>
          </w:p>
          <w:p w14:paraId="469D9AE6" w14:textId="77777777" w:rsidR="00B573AB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F19209" w14:textId="2579D852" w:rsidR="00B573AB" w:rsidRPr="00FF76B7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4AEFECC" w14:textId="487B23F3" w:rsidR="00B573AB" w:rsidRDefault="00B573AB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B573AB">
              <w:rPr>
                <w:rFonts w:ascii="Arial" w:hAnsi="Arial" w:cs="Arial"/>
                <w:sz w:val="20"/>
                <w:szCs w:val="20"/>
                <w:highlight w:val="yellow"/>
              </w:rPr>
              <w:t>£</w:t>
            </w:r>
            <w:proofErr w:type="gramStart"/>
            <w:r w:rsidRPr="00B573AB">
              <w:rPr>
                <w:rFonts w:ascii="Arial" w:hAnsi="Arial" w:cs="Arial"/>
                <w:sz w:val="20"/>
                <w:szCs w:val="20"/>
                <w:highlight w:val="yellow"/>
              </w:rPr>
              <w:t>1,302</w:t>
            </w:r>
            <w:r>
              <w:rPr>
                <w:rFonts w:ascii="Arial" w:hAnsi="Arial" w:cs="Arial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Already included under Early Years).</w:t>
            </w:r>
          </w:p>
          <w:p w14:paraId="0B7C5C35" w14:textId="4E6C9675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33FD7FF5" w14:textId="77777777" w:rsidTr="009D2BAE">
        <w:tc>
          <w:tcPr>
            <w:tcW w:w="8926" w:type="dxa"/>
          </w:tcPr>
          <w:p w14:paraId="402A6515" w14:textId="2CA7E0E4" w:rsidR="009D2BAE" w:rsidRPr="001A2EFA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1A2EFA">
              <w:rPr>
                <w:rFonts w:ascii="Arial" w:hAnsi="Arial" w:cs="Arial"/>
                <w:sz w:val="20"/>
                <w:szCs w:val="20"/>
              </w:rPr>
              <w:t>All English planning to be planned around closing the gaps identified from ongoing assessments</w:t>
            </w:r>
          </w:p>
        </w:tc>
        <w:tc>
          <w:tcPr>
            <w:tcW w:w="3969" w:type="dxa"/>
          </w:tcPr>
          <w:p w14:paraId="09301CEA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5D1FDAD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00CAB37F" w14:textId="77777777" w:rsidTr="009D2BAE">
        <w:tc>
          <w:tcPr>
            <w:tcW w:w="8926" w:type="dxa"/>
          </w:tcPr>
          <w:p w14:paraId="28F87EB3" w14:textId="4D0A059A" w:rsidR="009D2BAE" w:rsidRPr="001A2EFA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1A2EFA">
              <w:rPr>
                <w:rFonts w:ascii="Arial" w:hAnsi="Arial" w:cs="Arial"/>
                <w:sz w:val="20"/>
                <w:szCs w:val="20"/>
              </w:rPr>
              <w:t>All Maths planning to be planned around closing the gaps identified from ongoing assessments</w:t>
            </w:r>
          </w:p>
        </w:tc>
        <w:tc>
          <w:tcPr>
            <w:tcW w:w="3969" w:type="dxa"/>
          </w:tcPr>
          <w:p w14:paraId="79A7F3AB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B3BD0EC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2BAE" w14:paraId="45933BFC" w14:textId="77777777" w:rsidTr="009D2BAE">
        <w:tc>
          <w:tcPr>
            <w:tcW w:w="8926" w:type="dxa"/>
          </w:tcPr>
          <w:p w14:paraId="7E256633" w14:textId="4F93297D" w:rsidR="009D2BAE" w:rsidRPr="001A2EFA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  <w:r w:rsidRPr="001A2EFA">
              <w:rPr>
                <w:rFonts w:ascii="Arial" w:hAnsi="Arial" w:cs="Arial"/>
                <w:sz w:val="20"/>
                <w:szCs w:val="20"/>
              </w:rPr>
              <w:t>All achievement teams based around closing the gaps identified at assessment</w:t>
            </w:r>
          </w:p>
        </w:tc>
        <w:tc>
          <w:tcPr>
            <w:tcW w:w="3969" w:type="dxa"/>
          </w:tcPr>
          <w:p w14:paraId="39E67FB4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ABDFCAC" w14:textId="77777777" w:rsidR="009D2BAE" w:rsidRPr="00FF76B7" w:rsidRDefault="009D2BAE" w:rsidP="009D2B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36C5" w14:paraId="2BF21444" w14:textId="77777777" w:rsidTr="007421D6">
        <w:tc>
          <w:tcPr>
            <w:tcW w:w="12895" w:type="dxa"/>
            <w:gridSpan w:val="2"/>
          </w:tcPr>
          <w:p w14:paraId="6B995A15" w14:textId="3FAC59F1" w:rsidR="00A836C5" w:rsidRPr="00A836C5" w:rsidRDefault="00A836C5" w:rsidP="009D2BA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Predicted Funding:</w:t>
            </w:r>
          </w:p>
        </w:tc>
        <w:tc>
          <w:tcPr>
            <w:tcW w:w="2835" w:type="dxa"/>
          </w:tcPr>
          <w:p w14:paraId="7521C792" w14:textId="31D28272" w:rsidR="00A836C5" w:rsidRPr="00A836C5" w:rsidRDefault="00A836C5" w:rsidP="009D2B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836C5">
              <w:rPr>
                <w:rFonts w:ascii="Arial" w:hAnsi="Arial" w:cs="Arial"/>
                <w:b/>
                <w:sz w:val="24"/>
                <w:szCs w:val="24"/>
              </w:rPr>
              <w:t>£2</w:t>
            </w:r>
            <w:r>
              <w:rPr>
                <w:rFonts w:ascii="Arial" w:hAnsi="Arial" w:cs="Arial"/>
                <w:b/>
                <w:sz w:val="24"/>
                <w:szCs w:val="24"/>
              </w:rPr>
              <w:t>2,507</w:t>
            </w:r>
          </w:p>
        </w:tc>
      </w:tr>
    </w:tbl>
    <w:p w14:paraId="12B9451F" w14:textId="070C2C59" w:rsidR="00386057" w:rsidRDefault="00386057" w:rsidP="00A836C5">
      <w:pPr>
        <w:spacing w:after="0"/>
        <w:rPr>
          <w:rFonts w:ascii="Arial" w:hAnsi="Arial" w:cs="Arial"/>
          <w:b/>
          <w:sz w:val="24"/>
          <w:szCs w:val="24"/>
        </w:rPr>
      </w:pPr>
    </w:p>
    <w:sectPr w:rsidR="00386057" w:rsidSect="00A836C5">
      <w:pgSz w:w="16838" w:h="11906" w:orient="landscape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418CA"/>
    <w:multiLevelType w:val="hybridMultilevel"/>
    <w:tmpl w:val="F6C2F458"/>
    <w:lvl w:ilvl="0" w:tplc="088C4A12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E804D8"/>
    <w:multiLevelType w:val="hybridMultilevel"/>
    <w:tmpl w:val="1D64D0CC"/>
    <w:lvl w:ilvl="0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78774A85"/>
    <w:multiLevelType w:val="hybridMultilevel"/>
    <w:tmpl w:val="40E02F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6D3"/>
    <w:rsid w:val="00031256"/>
    <w:rsid w:val="00064023"/>
    <w:rsid w:val="00092E7F"/>
    <w:rsid w:val="001306D8"/>
    <w:rsid w:val="001A2EFA"/>
    <w:rsid w:val="001C11CA"/>
    <w:rsid w:val="001C407E"/>
    <w:rsid w:val="001D740A"/>
    <w:rsid w:val="001F4BAC"/>
    <w:rsid w:val="002658FB"/>
    <w:rsid w:val="002E3B8D"/>
    <w:rsid w:val="002E40C2"/>
    <w:rsid w:val="002E4E6F"/>
    <w:rsid w:val="002F0854"/>
    <w:rsid w:val="00386057"/>
    <w:rsid w:val="00401F33"/>
    <w:rsid w:val="00407D5A"/>
    <w:rsid w:val="004137FC"/>
    <w:rsid w:val="004460D8"/>
    <w:rsid w:val="004D353B"/>
    <w:rsid w:val="00526B14"/>
    <w:rsid w:val="00581EFF"/>
    <w:rsid w:val="005B375A"/>
    <w:rsid w:val="005D0A08"/>
    <w:rsid w:val="006045A5"/>
    <w:rsid w:val="0063148F"/>
    <w:rsid w:val="00651E91"/>
    <w:rsid w:val="00696EC0"/>
    <w:rsid w:val="006B10C7"/>
    <w:rsid w:val="006F6C6A"/>
    <w:rsid w:val="007737CC"/>
    <w:rsid w:val="00792E1A"/>
    <w:rsid w:val="007C0D2B"/>
    <w:rsid w:val="007D12C6"/>
    <w:rsid w:val="00851DAA"/>
    <w:rsid w:val="00853968"/>
    <w:rsid w:val="00951767"/>
    <w:rsid w:val="0096420D"/>
    <w:rsid w:val="009D2BAE"/>
    <w:rsid w:val="009E0A64"/>
    <w:rsid w:val="009E5974"/>
    <w:rsid w:val="00A5792B"/>
    <w:rsid w:val="00A60E39"/>
    <w:rsid w:val="00A836C5"/>
    <w:rsid w:val="00AB5C3C"/>
    <w:rsid w:val="00AC55AC"/>
    <w:rsid w:val="00AF46D8"/>
    <w:rsid w:val="00B573AB"/>
    <w:rsid w:val="00B81986"/>
    <w:rsid w:val="00BB2ED1"/>
    <w:rsid w:val="00BC53EA"/>
    <w:rsid w:val="00CA08FA"/>
    <w:rsid w:val="00CF7BAD"/>
    <w:rsid w:val="00D02A87"/>
    <w:rsid w:val="00D164DE"/>
    <w:rsid w:val="00D61539"/>
    <w:rsid w:val="00D70EE3"/>
    <w:rsid w:val="00DD5057"/>
    <w:rsid w:val="00DF0FA1"/>
    <w:rsid w:val="00E32AC0"/>
    <w:rsid w:val="00E866D3"/>
    <w:rsid w:val="00EA5D11"/>
    <w:rsid w:val="00EB63EC"/>
    <w:rsid w:val="00ED037E"/>
    <w:rsid w:val="00F327DA"/>
    <w:rsid w:val="00F33F19"/>
    <w:rsid w:val="00F55238"/>
    <w:rsid w:val="00FC615D"/>
    <w:rsid w:val="00FD5D04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E1140"/>
  <w15:chartTrackingRefBased/>
  <w15:docId w15:val="{44E97307-0FB7-4070-A79D-3B852B7D0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0E3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851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851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McCarthy</dc:creator>
  <cp:keywords/>
  <dc:description/>
  <cp:lastModifiedBy>Tracey McCarthy</cp:lastModifiedBy>
  <cp:revision>2</cp:revision>
  <dcterms:created xsi:type="dcterms:W3CDTF">2020-10-16T11:14:00Z</dcterms:created>
  <dcterms:modified xsi:type="dcterms:W3CDTF">2020-10-16T11:14:00Z</dcterms:modified>
</cp:coreProperties>
</file>